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28" w:rsidRPr="00597F96" w:rsidRDefault="00286B28" w:rsidP="00286B28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597F96">
        <w:rPr>
          <w:rFonts w:asciiTheme="minorEastAsia" w:eastAsiaTheme="minorEastAsia" w:hAnsiTheme="minorEastAsia" w:hint="eastAsia"/>
          <w:sz w:val="32"/>
          <w:szCs w:val="32"/>
        </w:rPr>
        <w:t>A1包参数、车辆信息</w:t>
      </w:r>
      <w:bookmarkStart w:id="0" w:name="_GoBack"/>
      <w:bookmarkEnd w:id="0"/>
    </w:p>
    <w:p w:rsidR="00286B28" w:rsidRPr="00286B28" w:rsidRDefault="00286B28" w:rsidP="00BA74B4">
      <w:pPr>
        <w:pStyle w:val="a3"/>
        <w:numPr>
          <w:ilvl w:val="0"/>
          <w:numId w:val="3"/>
        </w:numPr>
        <w:spacing w:after="0" w:line="560" w:lineRule="exact"/>
        <w:ind w:firstLineChars="0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提供24小时全天侯服务及上门服务，确保车辆随到随修，保障单位正常用车。</w:t>
      </w:r>
    </w:p>
    <w:p w:rsidR="00286B28" w:rsidRPr="00286B28" w:rsidRDefault="00286B28" w:rsidP="00BA74B4">
      <w:pPr>
        <w:pStyle w:val="a3"/>
        <w:numPr>
          <w:ilvl w:val="0"/>
          <w:numId w:val="3"/>
        </w:numPr>
        <w:spacing w:after="0" w:line="560" w:lineRule="exact"/>
        <w:ind w:firstLineChars="0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3B68A8">
        <w:rPr>
          <w:rFonts w:ascii="仿宋_GB2312" w:eastAsia="仿宋_GB2312" w:hint="eastAsia"/>
          <w:sz w:val="28"/>
          <w:szCs w:val="28"/>
        </w:rPr>
        <w:t>24小时免费救援</w:t>
      </w: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，配有专业救援车辆及救援人员，24小时待命，可随时随地为客户提供救援服务。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对所修车辆建立维修档案，及时跟踪解决车辆运营情况，定期免费检查，及时处理。维修严格执行工艺技术规范，在保证质量的前提下缩短车辆在厂维修时间，确保车主单位的正常用车。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认真做好进出厂检验，严把过程检验关，保证所修车辆故障维修修率最低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做好配件质量管理及所进配件质量的监督检查，决不以次充好，并承诺材料（原厂配件）的质量保证；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维修过程中按照用户要求提供和使用配件，按照行业标准为客户提供 “三包”服务，凡属我厂承修的部位（含配件），只要在保修期内的，无条件免费更换，绝不推卸责任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在车辆符合年检要求的前提下，如客户需要，为客户车辆提供义务送检和协助办理年检手续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每年每车一次免费四轮定位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pStyle w:val="a3"/>
        <w:widowControl w:val="0"/>
        <w:numPr>
          <w:ilvl w:val="0"/>
          <w:numId w:val="3"/>
        </w:numPr>
        <w:adjustRightInd/>
        <w:snapToGrid/>
        <w:spacing w:after="0" w:line="560" w:lineRule="exact"/>
        <w:ind w:firstLineChars="0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3B68A8">
        <w:rPr>
          <w:rFonts w:ascii="仿宋_GB2312" w:eastAsia="仿宋_GB2312" w:hint="eastAsia"/>
          <w:sz w:val="28"/>
          <w:szCs w:val="28"/>
        </w:rPr>
        <w:t>滨州市包括各县区免费施救和拖车服务。</w:t>
      </w: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（高速费除外）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事故车辆</w:t>
      </w:r>
      <w:r w:rsidRPr="00911923">
        <w:rPr>
          <w:rFonts w:ascii="仿宋_GB2312" w:eastAsia="仿宋_GB2312" w:hint="eastAsia"/>
          <w:sz w:val="28"/>
          <w:szCs w:val="28"/>
        </w:rPr>
        <w:t>代</w:t>
      </w: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协助办理索赔手续，并提供免费拆检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凡定点维修的车辆，均提供免费洗车服务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t>协同修车单位规范维修车辆管理，杜绝车辆正常维修外的一切开支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BA74B4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严格为车主单位把好关，堵塞车辆维修中的一切漏洞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86B28" w:rsidRPr="00286B28" w:rsidRDefault="00286B28" w:rsidP="00BA74B4">
      <w:pPr>
        <w:widowControl w:val="0"/>
        <w:numPr>
          <w:ilvl w:val="0"/>
          <w:numId w:val="3"/>
        </w:numPr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286B28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保证配件价格和工时费用符合标准，杜绝乱收费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4358AB" w:rsidRDefault="00BA74B4" w:rsidP="00BA74B4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15、</w:t>
      </w:r>
      <w:r w:rsidR="00286B28" w:rsidRPr="00286B28">
        <w:rPr>
          <w:rFonts w:ascii="仿宋_GB2312" w:eastAsia="仿宋_GB2312" w:hint="eastAsia"/>
          <w:color w:val="000000" w:themeColor="text1"/>
          <w:sz w:val="28"/>
          <w:szCs w:val="28"/>
        </w:rPr>
        <w:t>救护车在转运病人过程中，发生与车辆维修原因（包括配件等）导致的车辆及车上人员损伤，由汽车修理厂负全部责任，承担一切损失</w:t>
      </w:r>
      <w:r w:rsidR="00607CB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BA74B4" w:rsidRPr="00286B28" w:rsidRDefault="00BA74B4" w:rsidP="00607CB5">
      <w:pPr>
        <w:spacing w:line="560" w:lineRule="exact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车辆信息：</w:t>
      </w:r>
    </w:p>
    <w:tbl>
      <w:tblPr>
        <w:tblStyle w:val="a4"/>
        <w:tblW w:w="8758" w:type="dxa"/>
        <w:jc w:val="center"/>
        <w:tblLook w:val="04A0" w:firstRow="1" w:lastRow="0" w:firstColumn="1" w:lastColumn="0" w:noHBand="0" w:noVBand="1"/>
      </w:tblPr>
      <w:tblGrid>
        <w:gridCol w:w="1704"/>
        <w:gridCol w:w="2184"/>
        <w:gridCol w:w="1460"/>
        <w:gridCol w:w="1705"/>
        <w:gridCol w:w="1705"/>
      </w:tblGrid>
      <w:tr w:rsidR="00286B28" w:rsidTr="00607CB5">
        <w:trPr>
          <w:trHeight w:val="670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车牌号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车型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年限</w:t>
            </w:r>
          </w:p>
        </w:tc>
      </w:tr>
      <w:tr w:rsidR="00286B28" w:rsidTr="00607CB5">
        <w:trPr>
          <w:trHeight w:val="566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DB113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江铃全顺牌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2011年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10年</w:t>
            </w:r>
          </w:p>
        </w:tc>
      </w:tr>
      <w:tr w:rsidR="00286B28" w:rsidTr="00607CB5">
        <w:trPr>
          <w:trHeight w:val="702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03Z26</w:t>
            </w:r>
          </w:p>
        </w:tc>
        <w:tc>
          <w:tcPr>
            <w:tcW w:w="2184" w:type="dxa"/>
            <w:vAlign w:val="center"/>
          </w:tcPr>
          <w:p w:rsidR="00286B28" w:rsidRPr="00286B28" w:rsidRDefault="00BA74B4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江铃全</w:t>
            </w:r>
            <w:r w:rsidR="00286B28" w:rsidRPr="00286B28">
              <w:rPr>
                <w:rFonts w:ascii="仿宋_GB2312" w:eastAsia="仿宋_GB2312" w:hint="eastAsia"/>
                <w:sz w:val="28"/>
                <w:szCs w:val="28"/>
              </w:rPr>
              <w:t>v348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2015年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6年</w:t>
            </w:r>
          </w:p>
        </w:tc>
      </w:tr>
      <w:tr w:rsidR="00286B28" w:rsidTr="00607CB5">
        <w:trPr>
          <w:trHeight w:val="543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812P0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江铃全顺白云牌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2017年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4年</w:t>
            </w:r>
          </w:p>
        </w:tc>
      </w:tr>
      <w:tr w:rsidR="00286B28" w:rsidTr="00607CB5">
        <w:trPr>
          <w:trHeight w:val="706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PC120</w:t>
            </w:r>
          </w:p>
        </w:tc>
        <w:tc>
          <w:tcPr>
            <w:tcW w:w="2184" w:type="dxa"/>
            <w:vAlign w:val="center"/>
          </w:tcPr>
          <w:p w:rsidR="00286B28" w:rsidRPr="00286B28" w:rsidRDefault="00BA74B4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江铃全</w:t>
            </w:r>
            <w:r w:rsidR="00286B28" w:rsidRPr="00286B28">
              <w:rPr>
                <w:rFonts w:ascii="仿宋_GB2312" w:eastAsia="仿宋_GB2312" w:hint="eastAsia"/>
                <w:sz w:val="28"/>
                <w:szCs w:val="28"/>
              </w:rPr>
              <w:t>V348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2015年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6年</w:t>
            </w:r>
          </w:p>
        </w:tc>
      </w:tr>
      <w:tr w:rsidR="00286B28" w:rsidTr="00607CB5">
        <w:trPr>
          <w:trHeight w:val="556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CY120</w:t>
            </w:r>
          </w:p>
        </w:tc>
        <w:tc>
          <w:tcPr>
            <w:tcW w:w="2184" w:type="dxa"/>
            <w:vAlign w:val="center"/>
          </w:tcPr>
          <w:p w:rsidR="00286B28" w:rsidRPr="00286B28" w:rsidRDefault="00BA74B4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江铃全</w:t>
            </w:r>
            <w:r w:rsidR="00286B28" w:rsidRPr="00286B28">
              <w:rPr>
                <w:rFonts w:ascii="仿宋_GB2312" w:eastAsia="仿宋_GB2312" w:hint="eastAsia"/>
                <w:sz w:val="28"/>
                <w:szCs w:val="28"/>
              </w:rPr>
              <w:t>V348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2015年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6年</w:t>
            </w:r>
          </w:p>
        </w:tc>
      </w:tr>
      <w:tr w:rsidR="00286B28" w:rsidTr="00607CB5">
        <w:trPr>
          <w:trHeight w:val="692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DB112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江铃全顺牌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2011年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10年</w:t>
            </w:r>
          </w:p>
        </w:tc>
      </w:tr>
      <w:tr w:rsidR="00286B28" w:rsidTr="00607CB5">
        <w:trPr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120CD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ind w:firstLine="4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北铃牌（奔驰斯滨特324）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2年</w:t>
            </w:r>
          </w:p>
        </w:tc>
      </w:tr>
      <w:tr w:rsidR="00286B28" w:rsidTr="00607CB5">
        <w:trPr>
          <w:trHeight w:val="528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X8X87</w:t>
            </w:r>
          </w:p>
        </w:tc>
        <w:tc>
          <w:tcPr>
            <w:tcW w:w="2184" w:type="dxa"/>
            <w:vAlign w:val="center"/>
          </w:tcPr>
          <w:p w:rsidR="00286B28" w:rsidRPr="00286B28" w:rsidRDefault="00BA74B4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江铃全</w:t>
            </w:r>
            <w:r w:rsidR="00286B28" w:rsidRPr="00286B28">
              <w:rPr>
                <w:rFonts w:ascii="仿宋_GB2312" w:eastAsia="仿宋_GB2312" w:hint="eastAsia"/>
                <w:sz w:val="28"/>
                <w:szCs w:val="28"/>
              </w:rPr>
              <w:t>V348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2020年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1年</w:t>
            </w:r>
          </w:p>
        </w:tc>
      </w:tr>
      <w:tr w:rsidR="00286B28" w:rsidTr="00607CB5">
        <w:trPr>
          <w:trHeight w:val="565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CJ120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江铃全顺白云牌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2017年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4年</w:t>
            </w:r>
          </w:p>
        </w:tc>
      </w:tr>
      <w:tr w:rsidR="00286B28" w:rsidTr="00607CB5">
        <w:trPr>
          <w:trHeight w:val="558"/>
          <w:jc w:val="center"/>
        </w:trPr>
        <w:tc>
          <w:tcPr>
            <w:tcW w:w="170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286B28">
              <w:rPr>
                <w:rFonts w:ascii="仿宋_GB2312" w:eastAsia="仿宋_GB2312" w:hint="eastAsia"/>
                <w:sz w:val="28"/>
                <w:szCs w:val="28"/>
              </w:rPr>
              <w:t>QOH91</w:t>
            </w:r>
          </w:p>
        </w:tc>
        <w:tc>
          <w:tcPr>
            <w:tcW w:w="2184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江铃全顺</w:t>
            </w:r>
          </w:p>
        </w:tc>
        <w:tc>
          <w:tcPr>
            <w:tcW w:w="1460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救护车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2020年</w:t>
            </w:r>
          </w:p>
        </w:tc>
        <w:tc>
          <w:tcPr>
            <w:tcW w:w="1705" w:type="dxa"/>
            <w:vAlign w:val="center"/>
          </w:tcPr>
          <w:p w:rsidR="00286B28" w:rsidRPr="00286B28" w:rsidRDefault="00286B28" w:rsidP="00607C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6B28">
              <w:rPr>
                <w:rFonts w:ascii="仿宋_GB2312" w:eastAsia="仿宋_GB2312" w:hint="eastAsia"/>
                <w:sz w:val="28"/>
                <w:szCs w:val="28"/>
              </w:rPr>
              <w:t>1年</w:t>
            </w:r>
          </w:p>
        </w:tc>
      </w:tr>
    </w:tbl>
    <w:p w:rsidR="00286B28" w:rsidRDefault="00286B28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Default="00852AB0" w:rsidP="00286B28">
      <w:pPr>
        <w:spacing w:line="220" w:lineRule="atLeast"/>
      </w:pPr>
    </w:p>
    <w:p w:rsidR="00852AB0" w:rsidRPr="00597F96" w:rsidRDefault="00852AB0" w:rsidP="00852AB0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597F96">
        <w:rPr>
          <w:rFonts w:asciiTheme="minorEastAsia" w:eastAsiaTheme="minorEastAsia" w:hAnsiTheme="minorEastAsia" w:hint="eastAsia"/>
          <w:sz w:val="32"/>
          <w:szCs w:val="32"/>
        </w:rPr>
        <w:lastRenderedPageBreak/>
        <w:t>A2包参数、车辆信息</w:t>
      </w:r>
    </w:p>
    <w:p w:rsidR="00852AB0" w:rsidRPr="00852AB0" w:rsidRDefault="00852AB0" w:rsidP="00852AB0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1、</w:t>
      </w:r>
      <w:r w:rsidRPr="00607CB5">
        <w:rPr>
          <w:rFonts w:ascii="仿宋_GB2312" w:eastAsia="仿宋_GB2312" w:hint="eastAsia"/>
          <w:sz w:val="28"/>
          <w:szCs w:val="28"/>
        </w:rPr>
        <w:t>市区内免费现场施救</w:t>
      </w:r>
    </w:p>
    <w:p w:rsidR="00852AB0" w:rsidRPr="00852AB0" w:rsidRDefault="00852AB0" w:rsidP="00852AB0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2、车辆常年免费检测</w:t>
      </w:r>
    </w:p>
    <w:p w:rsidR="00852AB0" w:rsidRPr="00852AB0" w:rsidRDefault="00852AB0" w:rsidP="00852AB0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3、对修复的车辆，承诺质保期，此期间内因维修技术问题导致车辆故障，均予免费维修。</w:t>
      </w:r>
    </w:p>
    <w:p w:rsidR="00852AB0" w:rsidRPr="00852AB0" w:rsidRDefault="00852AB0" w:rsidP="00852AB0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4、未经我单位同意，不能将送修车辆交由其他维修单位修理。</w:t>
      </w:r>
    </w:p>
    <w:p w:rsidR="00852AB0" w:rsidRPr="00852AB0" w:rsidRDefault="00852AB0" w:rsidP="00852AB0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5、未经我单位同意，不能擅自使用非原厂生产的零部件用于送修车辆的保养维修。</w:t>
      </w:r>
    </w:p>
    <w:p w:rsidR="00852AB0" w:rsidRPr="00852AB0" w:rsidRDefault="00852AB0" w:rsidP="00852AB0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6、在任何情况下都不得向我单位经办人提供任何形式的回扣，一经发现，我单位可立即全面终止合同，同时提请有关部门追究有关当事人的责任。</w:t>
      </w:r>
    </w:p>
    <w:p w:rsidR="00852AB0" w:rsidRPr="00852AB0" w:rsidRDefault="00852AB0" w:rsidP="00852AB0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852AB0">
        <w:rPr>
          <w:rFonts w:ascii="仿宋_GB2312" w:eastAsia="仿宋_GB2312" w:hint="eastAsia"/>
          <w:color w:val="000000" w:themeColor="text1"/>
          <w:sz w:val="28"/>
          <w:szCs w:val="28"/>
        </w:rPr>
        <w:t>7、救护车在转运病人过程中，发生与车辆维修原因（包括配件等）导致的车辆及车上人员损伤，由汽车修理厂负全部责任，承担一切损失。</w:t>
      </w:r>
    </w:p>
    <w:p w:rsidR="00852AB0" w:rsidRDefault="00852AB0" w:rsidP="00286B28">
      <w:pPr>
        <w:spacing w:line="220" w:lineRule="atLeast"/>
      </w:pPr>
    </w:p>
    <w:p w:rsidR="00607CB5" w:rsidRPr="003B68A8" w:rsidRDefault="00607CB5" w:rsidP="003B68A8">
      <w:pPr>
        <w:spacing w:after="0" w:line="560" w:lineRule="exact"/>
        <w:jc w:val="both"/>
        <w:rPr>
          <w:rFonts w:ascii="仿宋_GB2312" w:eastAsia="仿宋_GB2312"/>
          <w:color w:val="000000" w:themeColor="text1"/>
          <w:sz w:val="28"/>
          <w:szCs w:val="28"/>
        </w:rPr>
      </w:pPr>
      <w:r w:rsidRPr="003B68A8">
        <w:rPr>
          <w:rFonts w:ascii="仿宋_GB2312" w:eastAsia="仿宋_GB2312" w:hint="eastAsia"/>
          <w:color w:val="000000" w:themeColor="text1"/>
          <w:sz w:val="28"/>
          <w:szCs w:val="28"/>
        </w:rPr>
        <w:t>车辆信息：奔驰</w:t>
      </w:r>
      <w:r w:rsidR="003B68A8" w:rsidRPr="003B68A8">
        <w:rPr>
          <w:rFonts w:ascii="仿宋_GB2312" w:eastAsia="仿宋_GB2312" w:hint="eastAsia"/>
          <w:color w:val="000000" w:themeColor="text1"/>
          <w:sz w:val="28"/>
          <w:szCs w:val="28"/>
        </w:rPr>
        <w:t>斯宾特324一辆，</w:t>
      </w:r>
      <w:r w:rsidRPr="003B68A8">
        <w:rPr>
          <w:rFonts w:ascii="仿宋_GB2312" w:eastAsia="仿宋_GB2312" w:hint="eastAsia"/>
          <w:color w:val="000000" w:themeColor="text1"/>
          <w:sz w:val="28"/>
          <w:szCs w:val="28"/>
        </w:rPr>
        <w:t>时间</w:t>
      </w:r>
      <w:r w:rsidR="003B68A8" w:rsidRPr="003B68A8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  <w:r w:rsidR="00911923">
        <w:rPr>
          <w:rFonts w:ascii="仿宋_GB2312" w:eastAsia="仿宋_GB2312" w:hint="eastAsia"/>
          <w:color w:val="000000" w:themeColor="text1"/>
          <w:sz w:val="28"/>
          <w:szCs w:val="28"/>
        </w:rPr>
        <w:t>2019年。</w:t>
      </w:r>
    </w:p>
    <w:sectPr w:rsidR="00607CB5" w:rsidRPr="003B68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EE" w:rsidRDefault="00676CEE" w:rsidP="00607CB5">
      <w:pPr>
        <w:spacing w:after="0"/>
      </w:pPr>
      <w:r>
        <w:separator/>
      </w:r>
    </w:p>
  </w:endnote>
  <w:endnote w:type="continuationSeparator" w:id="0">
    <w:p w:rsidR="00676CEE" w:rsidRDefault="00676CEE" w:rsidP="00607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EE" w:rsidRDefault="00676CEE" w:rsidP="00607CB5">
      <w:pPr>
        <w:spacing w:after="0"/>
      </w:pPr>
      <w:r>
        <w:separator/>
      </w:r>
    </w:p>
  </w:footnote>
  <w:footnote w:type="continuationSeparator" w:id="0">
    <w:p w:rsidR="00676CEE" w:rsidRDefault="00676CEE" w:rsidP="00607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F28B"/>
    <w:multiLevelType w:val="singleLevel"/>
    <w:tmpl w:val="E974C082"/>
    <w:lvl w:ilvl="0">
      <w:start w:val="1"/>
      <w:numFmt w:val="decimal"/>
      <w:suff w:val="nothing"/>
      <w:lvlText w:val="（%1）"/>
      <w:lvlJc w:val="left"/>
      <w:pPr>
        <w:ind w:left="710" w:firstLine="0"/>
      </w:pPr>
      <w:rPr>
        <w:rFonts w:ascii="Tahoma" w:eastAsia="微软雅黑" w:hAnsi="Tahoma" w:cstheme="minorBidi"/>
        <w:lang w:val="en-US"/>
      </w:rPr>
    </w:lvl>
  </w:abstractNum>
  <w:abstractNum w:abstractNumId="1" w15:restartNumberingAfterBreak="0">
    <w:nsid w:val="0F71191E"/>
    <w:multiLevelType w:val="hybridMultilevel"/>
    <w:tmpl w:val="21B0E36A"/>
    <w:lvl w:ilvl="0" w:tplc="8FBA4D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05417C"/>
    <w:multiLevelType w:val="singleLevel"/>
    <w:tmpl w:val="6005417C"/>
    <w:lvl w:ilvl="0">
      <w:start w:val="5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7EDB7BD8"/>
    <w:multiLevelType w:val="singleLevel"/>
    <w:tmpl w:val="660EA43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仿宋_GB2312" w:eastAsia="仿宋_GB2312" w:hAnsi="Tahoma" w:cstheme="minorBidi" w:hint="eastAsia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5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86B28"/>
    <w:rsid w:val="00323B43"/>
    <w:rsid w:val="00362D3B"/>
    <w:rsid w:val="003B68A8"/>
    <w:rsid w:val="003C034D"/>
    <w:rsid w:val="003D37D8"/>
    <w:rsid w:val="00426133"/>
    <w:rsid w:val="004358AB"/>
    <w:rsid w:val="00464D82"/>
    <w:rsid w:val="0054751E"/>
    <w:rsid w:val="00597F96"/>
    <w:rsid w:val="00607CB5"/>
    <w:rsid w:val="00676CEE"/>
    <w:rsid w:val="00760473"/>
    <w:rsid w:val="00852AB0"/>
    <w:rsid w:val="008B7726"/>
    <w:rsid w:val="00911923"/>
    <w:rsid w:val="00BA74B4"/>
    <w:rsid w:val="00D31D50"/>
    <w:rsid w:val="00E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26191-9342-4DF0-8DFD-A9AC6F1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28"/>
    <w:pPr>
      <w:ind w:firstLineChars="200" w:firstLine="420"/>
    </w:pPr>
  </w:style>
  <w:style w:type="table" w:styleId="a4">
    <w:name w:val="Table Grid"/>
    <w:basedOn w:val="a1"/>
    <w:rsid w:val="00286B28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07C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07CB5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07C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07CB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党委宣传部</cp:lastModifiedBy>
  <cp:revision>7</cp:revision>
  <dcterms:created xsi:type="dcterms:W3CDTF">2008-09-11T17:20:00Z</dcterms:created>
  <dcterms:modified xsi:type="dcterms:W3CDTF">2021-01-29T09:33:00Z</dcterms:modified>
</cp:coreProperties>
</file>